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04" w:rsidRPr="00F75704" w:rsidRDefault="00F75704" w:rsidP="00D12268">
      <w:pPr>
        <w:shd w:val="clear" w:color="auto" w:fill="5B9BD5" w:themeFill="accent1"/>
        <w:tabs>
          <w:tab w:val="left" w:pos="0"/>
        </w:tabs>
        <w:jc w:val="center"/>
        <w:rPr>
          <w:lang w:val="nl-NL"/>
        </w:rPr>
      </w:pPr>
      <w:r>
        <w:rPr>
          <w:b/>
          <w:sz w:val="24"/>
          <w:szCs w:val="24"/>
          <w:lang w:val="nl-NL"/>
        </w:rPr>
        <w:t xml:space="preserve">Agenda </w:t>
      </w:r>
      <w:r>
        <w:rPr>
          <w:lang w:val="nl-NL"/>
        </w:rPr>
        <w:t xml:space="preserve">Nascholing LVMS, VS-MS en </w:t>
      </w:r>
    </w:p>
    <w:p w:rsidR="00F75704" w:rsidRPr="00211B9D" w:rsidRDefault="00C12170" w:rsidP="00D12268">
      <w:pPr>
        <w:shd w:val="clear" w:color="auto" w:fill="5B9BD5" w:themeFill="accent1"/>
        <w:jc w:val="center"/>
      </w:pPr>
      <w:r>
        <w:t xml:space="preserve">19 </w:t>
      </w:r>
      <w:proofErr w:type="spellStart"/>
      <w:r>
        <w:t>maart</w:t>
      </w:r>
      <w:proofErr w:type="spellEnd"/>
      <w:r>
        <w:t xml:space="preserve"> 2020</w:t>
      </w:r>
    </w:p>
    <w:p w:rsidR="00DF1058" w:rsidRDefault="00DF1058" w:rsidP="00F75704">
      <w:pPr>
        <w:jc w:val="center"/>
        <w:rPr>
          <w:b/>
          <w:sz w:val="24"/>
          <w:szCs w:val="24"/>
          <w:lang w:val="nl-NL"/>
        </w:rPr>
      </w:pPr>
    </w:p>
    <w:p w:rsidR="00F75704" w:rsidRDefault="00F75704" w:rsidP="00CC0A29">
      <w:pPr>
        <w:rPr>
          <w:b/>
          <w:sz w:val="24"/>
          <w:szCs w:val="24"/>
          <w:lang w:val="nl-NL"/>
        </w:rPr>
      </w:pPr>
    </w:p>
    <w:tbl>
      <w:tblPr>
        <w:tblStyle w:val="Tabelraster"/>
        <w:tblW w:w="9368" w:type="dxa"/>
        <w:tblInd w:w="-714" w:type="dxa"/>
        <w:tblLook w:val="04A0" w:firstRow="1" w:lastRow="0" w:firstColumn="1" w:lastColumn="0" w:noHBand="0" w:noVBand="1"/>
      </w:tblPr>
      <w:tblGrid>
        <w:gridCol w:w="1591"/>
        <w:gridCol w:w="2454"/>
        <w:gridCol w:w="2346"/>
        <w:gridCol w:w="2977"/>
      </w:tblGrid>
      <w:tr w:rsidR="00522ADD" w:rsidTr="00522ADD">
        <w:trPr>
          <w:trHeight w:val="272"/>
        </w:trPr>
        <w:tc>
          <w:tcPr>
            <w:tcW w:w="1591" w:type="dxa"/>
          </w:tcPr>
          <w:p w:rsidR="00522ADD" w:rsidRDefault="00522ADD" w:rsidP="009177F8"/>
        </w:tc>
        <w:tc>
          <w:tcPr>
            <w:tcW w:w="2454" w:type="dxa"/>
          </w:tcPr>
          <w:p w:rsidR="00522ADD" w:rsidRPr="00211B9D" w:rsidRDefault="00522ADD" w:rsidP="009177F8">
            <w:pPr>
              <w:jc w:val="center"/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2346" w:type="dxa"/>
          </w:tcPr>
          <w:p w:rsidR="00522ADD" w:rsidRPr="00983512" w:rsidRDefault="00522ADD" w:rsidP="009177F8">
            <w:pPr>
              <w:jc w:val="center"/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977" w:type="dxa"/>
          </w:tcPr>
          <w:p w:rsidR="00522ADD" w:rsidRPr="00983512" w:rsidRDefault="00522ADD" w:rsidP="00917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Inhoud</w:t>
            </w:r>
            <w:proofErr w:type="spellEnd"/>
          </w:p>
        </w:tc>
      </w:tr>
      <w:tr w:rsidR="00522ADD" w:rsidTr="00522ADD">
        <w:trPr>
          <w:trHeight w:val="272"/>
        </w:trPr>
        <w:tc>
          <w:tcPr>
            <w:tcW w:w="1591" w:type="dxa"/>
          </w:tcPr>
          <w:p w:rsidR="00522ADD" w:rsidRDefault="00522ADD" w:rsidP="00F75704">
            <w:r>
              <w:t>09.30 tot 10.00</w:t>
            </w:r>
          </w:p>
        </w:tc>
        <w:tc>
          <w:tcPr>
            <w:tcW w:w="2454" w:type="dxa"/>
          </w:tcPr>
          <w:p w:rsidR="00522ADD" w:rsidRDefault="00522ADD" w:rsidP="00F75704">
            <w:proofErr w:type="spellStart"/>
            <w:r>
              <w:t>Inschrijven</w:t>
            </w:r>
            <w:proofErr w:type="spellEnd"/>
          </w:p>
        </w:tc>
        <w:tc>
          <w:tcPr>
            <w:tcW w:w="2346" w:type="dxa"/>
          </w:tcPr>
          <w:p w:rsidR="00522ADD" w:rsidRDefault="00522ADD" w:rsidP="00F75704"/>
        </w:tc>
        <w:tc>
          <w:tcPr>
            <w:tcW w:w="2977" w:type="dxa"/>
          </w:tcPr>
          <w:p w:rsidR="00522ADD" w:rsidRDefault="00522ADD" w:rsidP="00F75704"/>
        </w:tc>
      </w:tr>
      <w:tr w:rsidR="00522ADD" w:rsidRPr="00F75704" w:rsidTr="00522ADD">
        <w:trPr>
          <w:trHeight w:val="847"/>
        </w:trPr>
        <w:tc>
          <w:tcPr>
            <w:tcW w:w="1591" w:type="dxa"/>
          </w:tcPr>
          <w:p w:rsidR="00522ADD" w:rsidRDefault="00522ADD" w:rsidP="00F75704">
            <w:r>
              <w:t>10.00 tot 11.30</w:t>
            </w:r>
          </w:p>
        </w:tc>
        <w:tc>
          <w:tcPr>
            <w:tcW w:w="2454" w:type="dxa"/>
          </w:tcPr>
          <w:p w:rsidR="00522ADD" w:rsidRPr="00396832" w:rsidRDefault="00522ADD" w:rsidP="00F75704">
            <w:proofErr w:type="spellStart"/>
            <w:r>
              <w:t>Klinisch</w:t>
            </w:r>
            <w:proofErr w:type="spellEnd"/>
            <w:r>
              <w:t xml:space="preserve"> </w:t>
            </w:r>
            <w:proofErr w:type="spellStart"/>
            <w:r>
              <w:t>Redeneren</w:t>
            </w:r>
            <w:proofErr w:type="spellEnd"/>
          </w:p>
        </w:tc>
        <w:tc>
          <w:tcPr>
            <w:tcW w:w="2346" w:type="dxa"/>
          </w:tcPr>
          <w:p w:rsidR="00522ADD" w:rsidRDefault="00522ADD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 xml:space="preserve">Drs. </w:t>
            </w:r>
            <w:proofErr w:type="spellStart"/>
            <w:r>
              <w:rPr>
                <w:lang w:val="nl-NL"/>
              </w:rPr>
              <w:t>IJbelien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Jungen</w:t>
            </w:r>
            <w:proofErr w:type="spellEnd"/>
          </w:p>
          <w:p w:rsidR="00522ADD" w:rsidRPr="00F75704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Arts-opleider OLVG</w:t>
            </w:r>
          </w:p>
        </w:tc>
        <w:tc>
          <w:tcPr>
            <w:tcW w:w="2977" w:type="dxa"/>
          </w:tcPr>
          <w:p w:rsidR="00522ADD" w:rsidRPr="00F75704" w:rsidRDefault="00522ADD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 xml:space="preserve"> </w:t>
            </w:r>
            <w:r>
              <w:rPr>
                <w:lang w:val="nl-NL"/>
              </w:rPr>
              <w:t>Bloedwaarden bij verschillende medicaties en hun betekenis</w:t>
            </w:r>
          </w:p>
        </w:tc>
      </w:tr>
      <w:tr w:rsidR="00522ADD" w:rsidRPr="00471A1A" w:rsidTr="00522ADD">
        <w:trPr>
          <w:trHeight w:val="2240"/>
        </w:trPr>
        <w:tc>
          <w:tcPr>
            <w:tcW w:w="1591" w:type="dxa"/>
          </w:tcPr>
          <w:p w:rsidR="00522ADD" w:rsidRPr="00F75704" w:rsidRDefault="00522ADD" w:rsidP="00F75704">
            <w:pPr>
              <w:rPr>
                <w:lang w:val="nl-NL"/>
              </w:rPr>
            </w:pPr>
            <w:r w:rsidRPr="00F75704">
              <w:rPr>
                <w:lang w:val="nl-NL"/>
              </w:rPr>
              <w:t xml:space="preserve">11.45 tot </w:t>
            </w:r>
            <w:r>
              <w:rPr>
                <w:lang w:val="nl-NL"/>
              </w:rPr>
              <w:t>13.00</w:t>
            </w:r>
          </w:p>
        </w:tc>
        <w:tc>
          <w:tcPr>
            <w:tcW w:w="2454" w:type="dxa"/>
          </w:tcPr>
          <w:p w:rsidR="00522ADD" w:rsidRPr="00A8541F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Jaarvergadering LVMS</w:t>
            </w:r>
          </w:p>
        </w:tc>
        <w:tc>
          <w:tcPr>
            <w:tcW w:w="2346" w:type="dxa"/>
          </w:tcPr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Emmy Eggink</w:t>
            </w:r>
          </w:p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Anita van Boven</w:t>
            </w:r>
          </w:p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Jorien Nicolai</w:t>
            </w:r>
          </w:p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 xml:space="preserve">Sylvie </w:t>
            </w:r>
            <w:proofErr w:type="spellStart"/>
            <w:r>
              <w:rPr>
                <w:lang w:val="nl-NL"/>
              </w:rPr>
              <w:t>Verhulstdonck</w:t>
            </w:r>
            <w:proofErr w:type="spellEnd"/>
          </w:p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Jolanda van Gorkum</w:t>
            </w:r>
          </w:p>
          <w:p w:rsidR="00522ADD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Kitty Harrison</w:t>
            </w:r>
          </w:p>
          <w:p w:rsidR="00522ADD" w:rsidRPr="00A8541F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Esther van Mil</w:t>
            </w:r>
          </w:p>
        </w:tc>
        <w:tc>
          <w:tcPr>
            <w:tcW w:w="2977" w:type="dxa"/>
          </w:tcPr>
          <w:p w:rsidR="00522ADD" w:rsidRDefault="00522ADD" w:rsidP="00A8541F">
            <w:r>
              <w:t xml:space="preserve">Up to date </w:t>
            </w:r>
            <w:proofErr w:type="spellStart"/>
            <w:r>
              <w:t>brengen</w:t>
            </w:r>
            <w:proofErr w:type="spellEnd"/>
            <w:r>
              <w:t xml:space="preserve"> van </w:t>
            </w:r>
            <w:proofErr w:type="spellStart"/>
            <w:r>
              <w:t>richtlijnen</w:t>
            </w:r>
            <w:proofErr w:type="spellEnd"/>
            <w:r>
              <w:t xml:space="preserve"> :</w:t>
            </w:r>
            <w:proofErr w:type="spellStart"/>
            <w:r>
              <w:t>behandeling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revalidatie</w:t>
            </w:r>
            <w:proofErr w:type="spellEnd"/>
            <w:r>
              <w:t>.</w:t>
            </w:r>
          </w:p>
          <w:p w:rsidR="00522ADD" w:rsidRPr="00471A1A" w:rsidRDefault="00522ADD" w:rsidP="00A8541F">
            <w:proofErr w:type="spellStart"/>
            <w:r>
              <w:t>Landelijke</w:t>
            </w:r>
            <w:proofErr w:type="spellEnd"/>
            <w:r>
              <w:t xml:space="preserve"> </w:t>
            </w:r>
            <w:proofErr w:type="spellStart"/>
            <w:r>
              <w:t>registratie</w:t>
            </w:r>
            <w:proofErr w:type="spellEnd"/>
            <w:r>
              <w:t xml:space="preserve"> system MS</w:t>
            </w:r>
          </w:p>
        </w:tc>
      </w:tr>
      <w:tr w:rsidR="00522ADD" w:rsidRPr="00471A1A" w:rsidTr="00522ADD">
        <w:trPr>
          <w:trHeight w:val="272"/>
        </w:trPr>
        <w:tc>
          <w:tcPr>
            <w:tcW w:w="1591" w:type="dxa"/>
          </w:tcPr>
          <w:p w:rsidR="00522ADD" w:rsidRPr="00471A1A" w:rsidRDefault="00522ADD" w:rsidP="00F75704">
            <w:r>
              <w:t>13.00 tot 13.30</w:t>
            </w:r>
          </w:p>
        </w:tc>
        <w:tc>
          <w:tcPr>
            <w:tcW w:w="2454" w:type="dxa"/>
          </w:tcPr>
          <w:p w:rsidR="00522ADD" w:rsidRPr="00471A1A" w:rsidRDefault="00522ADD" w:rsidP="00F75704">
            <w:r>
              <w:t>Lunch</w:t>
            </w:r>
          </w:p>
        </w:tc>
        <w:tc>
          <w:tcPr>
            <w:tcW w:w="2346" w:type="dxa"/>
          </w:tcPr>
          <w:p w:rsidR="00522ADD" w:rsidRPr="00471A1A" w:rsidRDefault="00522ADD" w:rsidP="00F75704"/>
        </w:tc>
        <w:tc>
          <w:tcPr>
            <w:tcW w:w="2977" w:type="dxa"/>
          </w:tcPr>
          <w:p w:rsidR="00522ADD" w:rsidRPr="00471A1A" w:rsidRDefault="00522ADD" w:rsidP="00F75704"/>
        </w:tc>
      </w:tr>
      <w:tr w:rsidR="00522ADD" w:rsidRPr="00F75704" w:rsidTr="00522ADD">
        <w:trPr>
          <w:trHeight w:val="545"/>
        </w:trPr>
        <w:tc>
          <w:tcPr>
            <w:tcW w:w="1591" w:type="dxa"/>
          </w:tcPr>
          <w:p w:rsidR="00522ADD" w:rsidRPr="00471A1A" w:rsidRDefault="00522ADD" w:rsidP="00167015">
            <w:r>
              <w:t>13.30 tot 15.00</w:t>
            </w:r>
          </w:p>
        </w:tc>
        <w:tc>
          <w:tcPr>
            <w:tcW w:w="2454" w:type="dxa"/>
          </w:tcPr>
          <w:p w:rsidR="00522ADD" w:rsidRPr="00471A1A" w:rsidRDefault="00522ADD" w:rsidP="00522ADD">
            <w:proofErr w:type="spellStart"/>
            <w:r>
              <w:t>Cognitie</w:t>
            </w:r>
            <w:proofErr w:type="spellEnd"/>
            <w:r>
              <w:t xml:space="preserve">, </w:t>
            </w:r>
            <w:bookmarkStart w:id="0" w:name="_GoBack"/>
            <w:bookmarkEnd w:id="0"/>
            <w:proofErr w:type="spellStart"/>
            <w:r>
              <w:t>behandeling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revalidatie</w:t>
            </w:r>
            <w:proofErr w:type="spellEnd"/>
          </w:p>
        </w:tc>
        <w:tc>
          <w:tcPr>
            <w:tcW w:w="2346" w:type="dxa"/>
          </w:tcPr>
          <w:p w:rsidR="00522ADD" w:rsidRPr="005175C1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>Hanneke Hulst</w:t>
            </w:r>
          </w:p>
        </w:tc>
        <w:tc>
          <w:tcPr>
            <w:tcW w:w="2977" w:type="dxa"/>
          </w:tcPr>
          <w:p w:rsidR="00522ADD" w:rsidRPr="00F75704" w:rsidRDefault="00522ADD" w:rsidP="00522ADD">
            <w:pPr>
              <w:rPr>
                <w:lang w:val="nl-NL"/>
              </w:rPr>
            </w:pPr>
            <w:r>
              <w:rPr>
                <w:lang w:val="nl-NL"/>
              </w:rPr>
              <w:t xml:space="preserve">Up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date brengen van ontwikkelingen rondom cognitie en revalidatie , gericht op werkhervatting</w:t>
            </w:r>
          </w:p>
        </w:tc>
      </w:tr>
      <w:tr w:rsidR="00522ADD" w:rsidRPr="00167015" w:rsidTr="00522ADD">
        <w:trPr>
          <w:trHeight w:val="1407"/>
        </w:trPr>
        <w:tc>
          <w:tcPr>
            <w:tcW w:w="1591" w:type="dxa"/>
          </w:tcPr>
          <w:p w:rsidR="00522ADD" w:rsidRDefault="00522ADD" w:rsidP="00167015">
            <w:r>
              <w:t>15.00 tot 16.30</w:t>
            </w:r>
          </w:p>
        </w:tc>
        <w:tc>
          <w:tcPr>
            <w:tcW w:w="2454" w:type="dxa"/>
          </w:tcPr>
          <w:p w:rsidR="00522ADD" w:rsidRDefault="00522ADD" w:rsidP="00F75704">
            <w:proofErr w:type="spellStart"/>
            <w:r>
              <w:t>Hersenbank</w:t>
            </w:r>
            <w:proofErr w:type="spellEnd"/>
          </w:p>
        </w:tc>
        <w:tc>
          <w:tcPr>
            <w:tcW w:w="2346" w:type="dxa"/>
          </w:tcPr>
          <w:p w:rsidR="00522ADD" w:rsidRPr="00471A1A" w:rsidRDefault="00522ADD" w:rsidP="00F75704">
            <w:r>
              <w:t xml:space="preserve">Mw. Inge </w:t>
            </w:r>
            <w:proofErr w:type="spellStart"/>
            <w:r>
              <w:t>Huitinga</w:t>
            </w:r>
            <w:proofErr w:type="spellEnd"/>
          </w:p>
        </w:tc>
        <w:tc>
          <w:tcPr>
            <w:tcW w:w="2977" w:type="dxa"/>
          </w:tcPr>
          <w:p w:rsidR="00522ADD" w:rsidRPr="00167015" w:rsidRDefault="00522ADD" w:rsidP="00F75704">
            <w:pPr>
              <w:rPr>
                <w:lang w:val="nl-NL"/>
              </w:rPr>
            </w:pPr>
            <w:r>
              <w:rPr>
                <w:lang w:val="nl-NL"/>
              </w:rPr>
              <w:t xml:space="preserve">Verschillende </w:t>
            </w:r>
            <w:r w:rsidRPr="00167015">
              <w:rPr>
                <w:lang w:val="nl-NL"/>
              </w:rPr>
              <w:t xml:space="preserve">MS </w:t>
            </w:r>
            <w:proofErr w:type="spellStart"/>
            <w:r w:rsidRPr="00167015">
              <w:rPr>
                <w:lang w:val="nl-NL"/>
              </w:rPr>
              <w:t>lesies</w:t>
            </w:r>
            <w:proofErr w:type="spellEnd"/>
            <w:r w:rsidRPr="00167015">
              <w:rPr>
                <w:lang w:val="nl-NL"/>
              </w:rPr>
              <w:t xml:space="preserve"> in de hersenen in beeld gebracht</w:t>
            </w:r>
            <w:r>
              <w:rPr>
                <w:lang w:val="nl-NL"/>
              </w:rPr>
              <w:t xml:space="preserve"> in relatie met cognitie</w:t>
            </w:r>
          </w:p>
        </w:tc>
      </w:tr>
      <w:tr w:rsidR="00522ADD" w:rsidRPr="00471A1A" w:rsidTr="00522ADD">
        <w:trPr>
          <w:trHeight w:val="272"/>
        </w:trPr>
        <w:tc>
          <w:tcPr>
            <w:tcW w:w="1591" w:type="dxa"/>
          </w:tcPr>
          <w:p w:rsidR="00522ADD" w:rsidRDefault="00522ADD" w:rsidP="00F75704">
            <w:r>
              <w:t>16.30</w:t>
            </w:r>
          </w:p>
        </w:tc>
        <w:tc>
          <w:tcPr>
            <w:tcW w:w="2454" w:type="dxa"/>
          </w:tcPr>
          <w:p w:rsidR="00522ADD" w:rsidRDefault="00522ADD" w:rsidP="00F75704">
            <w:proofErr w:type="spellStart"/>
            <w:r>
              <w:t>Einde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522ADD" w:rsidRDefault="00522ADD" w:rsidP="00F75704"/>
        </w:tc>
        <w:tc>
          <w:tcPr>
            <w:tcW w:w="2977" w:type="dxa"/>
          </w:tcPr>
          <w:p w:rsidR="00522ADD" w:rsidRPr="00471A1A" w:rsidRDefault="00522ADD" w:rsidP="00F75704"/>
        </w:tc>
      </w:tr>
    </w:tbl>
    <w:p w:rsidR="00F75704" w:rsidRPr="00F75704" w:rsidRDefault="00F75704" w:rsidP="00CC0A29">
      <w:pPr>
        <w:rPr>
          <w:b/>
          <w:sz w:val="24"/>
          <w:szCs w:val="24"/>
          <w:lang w:val="nl-NL"/>
        </w:rPr>
      </w:pPr>
    </w:p>
    <w:sectPr w:rsidR="00F75704" w:rsidRPr="00F75704" w:rsidSect="00E125C8"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4"/>
    <w:rsid w:val="0005614D"/>
    <w:rsid w:val="00140CCD"/>
    <w:rsid w:val="00167015"/>
    <w:rsid w:val="0018531B"/>
    <w:rsid w:val="001907EF"/>
    <w:rsid w:val="002B6F42"/>
    <w:rsid w:val="005175C1"/>
    <w:rsid w:val="00522ADD"/>
    <w:rsid w:val="00577B79"/>
    <w:rsid w:val="005B7A78"/>
    <w:rsid w:val="006645E1"/>
    <w:rsid w:val="007B068C"/>
    <w:rsid w:val="00805878"/>
    <w:rsid w:val="0082396C"/>
    <w:rsid w:val="009030A0"/>
    <w:rsid w:val="00A8541F"/>
    <w:rsid w:val="00AC53B6"/>
    <w:rsid w:val="00AC67CD"/>
    <w:rsid w:val="00C12170"/>
    <w:rsid w:val="00C903BC"/>
    <w:rsid w:val="00CC0A29"/>
    <w:rsid w:val="00D12268"/>
    <w:rsid w:val="00D51AFC"/>
    <w:rsid w:val="00DF1058"/>
    <w:rsid w:val="00E125C8"/>
    <w:rsid w:val="00E14324"/>
    <w:rsid w:val="00E3518D"/>
    <w:rsid w:val="00E64B37"/>
    <w:rsid w:val="00F3254E"/>
    <w:rsid w:val="00F75704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ACD3"/>
  <w15:chartTrackingRefBased/>
  <w15:docId w15:val="{EAC97C99-9D80-4167-B977-DE6B1FC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7A78"/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1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E3518D"/>
    <w:pPr>
      <w:keepNext/>
      <w:keepLines/>
      <w:spacing w:before="200"/>
      <w:outlineLvl w:val="4"/>
    </w:pPr>
    <w:rPr>
      <w:color w:val="00294F"/>
      <w:sz w:val="18"/>
    </w:rPr>
  </w:style>
  <w:style w:type="paragraph" w:styleId="Kop6">
    <w:name w:val="heading 6"/>
    <w:basedOn w:val="Standaard"/>
    <w:next w:val="Standaard"/>
    <w:link w:val="Kop6Char"/>
    <w:uiPriority w:val="9"/>
    <w:qFormat/>
    <w:rsid w:val="00E3518D"/>
    <w:pPr>
      <w:keepNext/>
      <w:keepLines/>
      <w:spacing w:before="200"/>
      <w:outlineLvl w:val="5"/>
    </w:pPr>
    <w:rPr>
      <w:i/>
      <w:iCs/>
      <w:color w:val="0029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="Times New Roman" w:cs="Times New Roman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Standaardalinea-lettertype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39"/>
    <w:rsid w:val="00F7570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</dc:creator>
  <cp:keywords/>
  <dc:description/>
  <cp:lastModifiedBy>Gorkum, Jolanda van</cp:lastModifiedBy>
  <cp:revision>3</cp:revision>
  <dcterms:created xsi:type="dcterms:W3CDTF">2020-01-15T14:58:00Z</dcterms:created>
  <dcterms:modified xsi:type="dcterms:W3CDTF">2020-01-15T15:05:00Z</dcterms:modified>
</cp:coreProperties>
</file>